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4b4259b81d46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KVERNELAND INVESTERING AS</w:t>
      </w:r>
    </w:p>
    <w:sectPr>
      <w:headerReference xmlns:r="http://schemas.openxmlformats.org/officeDocument/2006/relationships" w:type="default" r:id="Rf37fe4cf416d4de8"/>
      <w:footerReference xmlns:r="http://schemas.openxmlformats.org/officeDocument/2006/relationships" w:type="default" r:id="Rc3fb50d19cd44b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KVERNELAND INVESTERING AS   ·   Org.nr 912 546 004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KVERNELAND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7fe4cf416d4de8" /><Relationship Type="http://schemas.openxmlformats.org/officeDocument/2006/relationships/footer" Target="/word/footer1.xml" Id="Rc3fb50d19cd44b4d" /></Relationships>
</file>