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cc4d6465b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SKOVLY EKSTRASERVICE AS</w:t>
      </w:r>
    </w:p>
    <w:sectPr>
      <w:headerReference xmlns:r="http://schemas.openxmlformats.org/officeDocument/2006/relationships" w:type="default" r:id="Rac2bff4258d74ea3"/>
      <w:footerReference xmlns:r="http://schemas.openxmlformats.org/officeDocument/2006/relationships" w:type="default" r:id="R6d8b855665b8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bff4258d74ea3" /><Relationship Type="http://schemas.openxmlformats.org/officeDocument/2006/relationships/footer" Target="/word/footer1.xml" Id="R6d8b855665b840de" /></Relationships>
</file>