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cd857f2644b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SHEF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SHEF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cf96f80f3748a2"/>
      <w:footerReference xmlns:r="http://schemas.openxmlformats.org/officeDocument/2006/relationships" w:type="default" r:id="Rb716eacbf002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SHEF AS   ·   Org.nr 912 436 233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SHEF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f96f80f3748a2" /><Relationship Type="http://schemas.openxmlformats.org/officeDocument/2006/relationships/footer" Target="/word/footer1.xml" Id="Rb716eacbf0024901" /></Relationships>
</file>