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90b6c0415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GB HASLUM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3ff6094bc2904a9b"/>
      <w:footerReference xmlns:r="http://schemas.openxmlformats.org/officeDocument/2006/relationships" w:type="default" r:id="Rd7e1bf07818d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6094bc2904a9b" /><Relationship Type="http://schemas.openxmlformats.org/officeDocument/2006/relationships/footer" Target="/word/footer1.xml" Id="Rd7e1bf07818d45ee" /></Relationships>
</file>