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b743f66d6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BYGGMESTER GB HASLUM AS, org.nr 912 376 370,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Stabbestad,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b54dfbe5ac664d4a"/>
      <w:footerReference xmlns:r="http://schemas.openxmlformats.org/officeDocument/2006/relationships" w:type="default" r:id="Ra129747608bc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dfbe5ac664d4a" /><Relationship Type="http://schemas.openxmlformats.org/officeDocument/2006/relationships/footer" Target="/word/footer1.xml" Id="Ra129747608bc4b93" /></Relationships>
</file>