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ed0393fdd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ELLIS INVEST AS</w:t>
      </w:r>
    </w:p>
    <w:sectPr>
      <w:headerReference xmlns:r="http://schemas.openxmlformats.org/officeDocument/2006/relationships" w:type="default" r:id="R1ea5088871254f6b"/>
      <w:footerReference xmlns:r="http://schemas.openxmlformats.org/officeDocument/2006/relationships" w:type="default" r:id="R1a27820ce788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5088871254f6b" /><Relationship Type="http://schemas.openxmlformats.org/officeDocument/2006/relationships/footer" Target="/word/footer1.xml" Id="R1a27820ce7884981" /></Relationships>
</file>