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e3b3ed782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LINK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LINK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fb23d65d34f68"/>
      <w:footerReference xmlns:r="http://schemas.openxmlformats.org/officeDocument/2006/relationships" w:type="default" r:id="Rcfef0e9ba2be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LINK HOLDING AS   ·   Org.nr 912 285 332   ·   Kilemokroken 41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LINK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fb23d65d34f68" /><Relationship Type="http://schemas.openxmlformats.org/officeDocument/2006/relationships/footer" Target="/word/footer1.xml" Id="Rcfef0e9ba2be4b8a" /></Relationships>
</file>