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2610b22d4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CLAUSEN REKNESKAP AS</w:t>
      </w:r>
    </w:p>
    <w:sectPr>
      <w:headerReference xmlns:r="http://schemas.openxmlformats.org/officeDocument/2006/relationships" w:type="default" r:id="R404e915443564417"/>
      <w:footerReference xmlns:r="http://schemas.openxmlformats.org/officeDocument/2006/relationships" w:type="default" r:id="R903b9b5c3582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e915443564417" /><Relationship Type="http://schemas.openxmlformats.org/officeDocument/2006/relationships/footer" Target="/word/footer1.xml" Id="R903b9b5c35824c85" /></Relationships>
</file>