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0fd59de0c4f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Naustdal,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KJØL &amp; FRYS AS</w:t>
      </w:r>
    </w:p>
    <w:sectPr>
      <w:headerReference xmlns:r="http://schemas.openxmlformats.org/officeDocument/2006/relationships" w:type="default" r:id="R842fdac8665549c2"/>
      <w:footerReference xmlns:r="http://schemas.openxmlformats.org/officeDocument/2006/relationships" w:type="default" r:id="Rd79fcd61f7ff4e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KJØL &amp; FRYS AS   ·   Org.nr 912 161 021   ·   Birkeland   ·   6817 NAUSTDAL   ·   Tlf. 57 82 34 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KJØL &amp; FRYS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2fdac8665549c2" /><Relationship Type="http://schemas.openxmlformats.org/officeDocument/2006/relationships/footer" Target="/word/footer1.xml" Id="Rd79fcd61f7ff4ee2" /></Relationships>
</file>