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2aa831ca364b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Naustdal,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KJØL &amp; FRYS AS</w:t>
      </w:r>
    </w:p>
    <w:sectPr>
      <w:headerReference xmlns:r="http://schemas.openxmlformats.org/officeDocument/2006/relationships" w:type="default" r:id="R3cf1dc2a944b45fd"/>
      <w:footerReference xmlns:r="http://schemas.openxmlformats.org/officeDocument/2006/relationships" w:type="default" r:id="Rab396123c3e341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KJØL &amp; FRYS AS   ·   Org.nr 912 161 021   ·   Birkeland   ·   6817 NAUSTDAL   ·   Tlf. 57 82 34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KJØL &amp; FRYS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1dc2a944b45fd" /><Relationship Type="http://schemas.openxmlformats.org/officeDocument/2006/relationships/footer" Target="/word/footer1.xml" Id="Rab396123c3e341d0" /></Relationships>
</file>