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bc6797d94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T-GUDMESTAD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T-GUDMESTAD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bacd07b4c4738"/>
      <w:footerReference xmlns:r="http://schemas.openxmlformats.org/officeDocument/2006/relationships" w:type="default" r:id="Rf9d9ca55e927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T-GUDMESTAD HOLDING AS   ·   Org.nr 912 155 293   ·   Folkvordveien 30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T-GUDMESTAD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bacd07b4c4738" /><Relationship Type="http://schemas.openxmlformats.org/officeDocument/2006/relationships/footer" Target="/word/footer1.xml" Id="Rf9d9ca55e92745a1" /></Relationships>
</file>