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5d4e6b33d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HOLIDAY HOMES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HOLIDAY HOMES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b9d07f2aa44ef"/>
      <w:footerReference xmlns:r="http://schemas.openxmlformats.org/officeDocument/2006/relationships" w:type="default" r:id="Rce0d87bb7815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HOLIDAY HOMES AS   ·   Org.nr 911 990 105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HOLIDAY HOMES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b9d07f2aa44ef" /><Relationship Type="http://schemas.openxmlformats.org/officeDocument/2006/relationships/footer" Target="/word/footer1.xml" Id="Rce0d87bb7815456b" /></Relationships>
</file>