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be39b21bd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OHBOY MAGAZINE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OHBOY MAGAZINE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25c28df4f4233"/>
      <w:footerReference xmlns:r="http://schemas.openxmlformats.org/officeDocument/2006/relationships" w:type="default" r:id="Rcd0c245a930e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OHBOY MAGAZINE AS   ·   Org.nr 911 897 997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OHBOY MAGAZINE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25c28df4f4233" /><Relationship Type="http://schemas.openxmlformats.org/officeDocument/2006/relationships/footer" Target="/word/footer1.xml" Id="Rcd0c245a930e4668" /></Relationships>
</file>