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5aee3a54c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RAADE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RAADE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346dc465a4a93"/>
      <w:footerReference xmlns:r="http://schemas.openxmlformats.org/officeDocument/2006/relationships" w:type="default" r:id="Raa62ad23c2b1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RAADE EIENDOM AS   ·   Org.nr 911 830 167   ·   Prestmovegen 29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RAADE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346dc465a4a93" /><Relationship Type="http://schemas.openxmlformats.org/officeDocument/2006/relationships/footer" Target="/word/footer1.xml" Id="Raa62ad23c2b14ba9" /></Relationships>
</file>