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d51d0c116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 REP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 REP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e97b2362a4925"/>
      <w:footerReference xmlns:r="http://schemas.openxmlformats.org/officeDocument/2006/relationships" w:type="default" r:id="Rd6bc441c2dab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 REP AS   ·   Org.nr 911 763 206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 REP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e97b2362a4925" /><Relationship Type="http://schemas.openxmlformats.org/officeDocument/2006/relationships/footer" Target="/word/footer1.xml" Id="Rd6bc441c2dab40fc" /></Relationships>
</file>