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c86233df84a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DIGERLAND AS.</w:t>
      </w:r>
    </w:p>
    <w:sectPr>
      <w:headerReference xmlns:r="http://schemas.openxmlformats.org/officeDocument/2006/relationships" w:type="default" r:id="R69be7b07a5b64205"/>
      <w:footerReference xmlns:r="http://schemas.openxmlformats.org/officeDocument/2006/relationships" w:type="default" r:id="Re070f0586688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DIGERLAND AS   ·   Org.nr 911 703 165   ·   c/o Ståle Jakob Fagerland, Bromstadekra 13D   ·   7046 TRONDHEIM   ·   staalejakob@hotmail.com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DIGERLAND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be7b07a5b64205" /><Relationship Type="http://schemas.openxmlformats.org/officeDocument/2006/relationships/footer" Target="/word/footer1.xml" Id="Re070f05866884bf1" /></Relationships>
</file>