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8f3ff7e4e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01cf932fd48bd"/>
      <w:footerReference xmlns:r="http://schemas.openxmlformats.org/officeDocument/2006/relationships" w:type="default" r:id="R38db324c0b45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PROGROUP AS   ·   Org.nr 911 676 583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01cf932fd48bd" /><Relationship Type="http://schemas.openxmlformats.org/officeDocument/2006/relationships/footer" Target="/word/footer1.xml" Id="R38db324c0b454ca3" /></Relationships>
</file>