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6663a379f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BEDRE ØKONOMITJENESTER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3acfc4cc18ef4b78"/>
      <w:footerReference xmlns:r="http://schemas.openxmlformats.org/officeDocument/2006/relationships" w:type="default" r:id="Ree81848badb2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fc4cc18ef4b78" /><Relationship Type="http://schemas.openxmlformats.org/officeDocument/2006/relationships/footer" Target="/word/footer1.xml" Id="Ree81848badb24a93" /></Relationships>
</file>