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fa0ce8d36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PETCO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PETCO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79d4fe8954d1f"/>
      <w:footerReference xmlns:r="http://schemas.openxmlformats.org/officeDocument/2006/relationships" w:type="default" r:id="R17be0f09ab27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PETCO INVEST II AS   ·   Org.nr 911 647 702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PETCO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79d4fe8954d1f" /><Relationship Type="http://schemas.openxmlformats.org/officeDocument/2006/relationships/footer" Target="/word/footer1.xml" Id="R17be0f09ab274bc4" /></Relationships>
</file>