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5ac182fcb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RELATIONS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90efa768fe364271"/>
      <w:footerReference xmlns:r="http://schemas.openxmlformats.org/officeDocument/2006/relationships" w:type="default" r:id="Re33bea5c68bd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fa768fe364271" /><Relationship Type="http://schemas.openxmlformats.org/officeDocument/2006/relationships/footer" Target="/word/footer1.xml" Id="Re33bea5c68bd4203" /></Relationships>
</file>