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2ee43d3df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CORNELIUSSEN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76a1100a89c94aad"/>
      <w:footerReference xmlns:r="http://schemas.openxmlformats.org/officeDocument/2006/relationships" w:type="default" r:id="R8575a1400f31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1100a89c94aad" /><Relationship Type="http://schemas.openxmlformats.org/officeDocument/2006/relationships/footer" Target="/word/footer1.xml" Id="R8575a1400f314486" /></Relationships>
</file>