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6da6714dadc4bc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CORNELIUSSEN INVEST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493b8b79130c4c00"/>
      <w:footerReference xmlns:r="http://schemas.openxmlformats.org/officeDocument/2006/relationships" w:type="default" r:id="R06fad6b15b92412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CORNELIUSSEN INVEST AS   ·   Org.nr 911 080 141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CORNELIUSSEN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93b8b79130c4c00" /><Relationship Type="http://schemas.openxmlformats.org/officeDocument/2006/relationships/footer" Target="/word/footer1.xml" Id="R06fad6b15b92412a" /></Relationships>
</file>