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6c5d1309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BREDESEN OPSET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0a98a6e4b824d3f"/>
      <w:footerReference xmlns:r="http://schemas.openxmlformats.org/officeDocument/2006/relationships" w:type="default" r:id="R6be218d69906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98a6e4b824d3f" /><Relationship Type="http://schemas.openxmlformats.org/officeDocument/2006/relationships/footer" Target="/word/footer1.xml" Id="R6be218d699064fd0" /></Relationships>
</file>