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6b937c0d6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BJAANÆS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BJAANÆS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ac213120b4714"/>
      <w:footerReference xmlns:r="http://schemas.openxmlformats.org/officeDocument/2006/relationships" w:type="default" r:id="R21c22470ed8a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BJAANÆS &amp; CO AS   ·   Org.nr 910 600 931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BJAANÆS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ac213120b4714" /><Relationship Type="http://schemas.openxmlformats.org/officeDocument/2006/relationships/footer" Target="/word/footer1.xml" Id="R21c22470ed8a4697" /></Relationships>
</file>