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7ddff7e9a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d46bd038445ef"/>
      <w:footerReference xmlns:r="http://schemas.openxmlformats.org/officeDocument/2006/relationships" w:type="default" r:id="Ra87f1d9e6981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BERGMETALL AS   ·   Org.nr 910 528 610   ·   Strømsveien 287   ·   0668 OSLO   ·   Tlf. 23 14 26 10   ·   feinberg@metallco.com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d46bd038445ef" /><Relationship Type="http://schemas.openxmlformats.org/officeDocument/2006/relationships/footer" Target="/word/footer1.xml" Id="Ra87f1d9e69814366" /></Relationships>
</file>