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09de8881f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BERGER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BERGER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c42e706be4a0b"/>
      <w:footerReference xmlns:r="http://schemas.openxmlformats.org/officeDocument/2006/relationships" w:type="default" r:id="Red72e27ac913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BERGER AS   ·   Org.nr 910 511 297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BERGER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c42e706be4a0b" /><Relationship Type="http://schemas.openxmlformats.org/officeDocument/2006/relationships/footer" Target="/word/footer1.xml" Id="Red72e27ac9134dc7" /></Relationships>
</file>