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2afd00fa094b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 AASLAND AS</w:t>
      </w:r>
    </w:p>
    <w:sectPr>
      <w:headerReference xmlns:r="http://schemas.openxmlformats.org/officeDocument/2006/relationships" w:type="default" r:id="Rce9fb32df9544ab0"/>
      <w:footerReference xmlns:r="http://schemas.openxmlformats.org/officeDocument/2006/relationships" w:type="default" r:id="R79a3eddd1dd94f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 AASLAND AS   ·   Org.nr 910 072 110   ·   Vestregata 2   ·   3919 PORSGRUNN   ·   jacob.aasland@aasland.no   ·   www.aasland.no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 AASLAND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9fb32df9544ab0" /><Relationship Type="http://schemas.openxmlformats.org/officeDocument/2006/relationships/footer" Target="/word/footer1.xml" Id="R79a3eddd1dd94f9b" /></Relationships>
</file>