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76b40f84d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7897d27eb84233"/>
      <w:footerReference xmlns:r="http://schemas.openxmlformats.org/officeDocument/2006/relationships" w:type="default" r:id="Rbea3b17199b9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KRON AS   ·   Org.nr 899 328 582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7897d27eb84233" /><Relationship Type="http://schemas.openxmlformats.org/officeDocument/2006/relationships/footer" Target="/word/footer1.xml" Id="Rbea3b17199b94b33" /></Relationships>
</file>