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3d3e8fa61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MATRE I AS</w:t>
      </w:r>
    </w:p>
    <w:sectPr>
      <w:headerReference xmlns:r="http://schemas.openxmlformats.org/officeDocument/2006/relationships" w:type="default" r:id="Rdf655adfe04f4124"/>
      <w:footerReference xmlns:r="http://schemas.openxmlformats.org/officeDocument/2006/relationships" w:type="default" r:id="R09db0759ba10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MATRE I AS   ·   Org.nr 899 271 092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MATRE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55adfe04f4124" /><Relationship Type="http://schemas.openxmlformats.org/officeDocument/2006/relationships/footer" Target="/word/footer1.xml" Id="R09db0759ba1047f3" /></Relationships>
</file>