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49b3a79bc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e446f49c94994"/>
      <w:footerReference xmlns:r="http://schemas.openxmlformats.org/officeDocument/2006/relationships" w:type="default" r:id="Rac70aa63d27a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AXG AS   ·   Org.nr 899 214 102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e446f49c94994" /><Relationship Type="http://schemas.openxmlformats.org/officeDocument/2006/relationships/footer" Target="/word/footer1.xml" Id="Rac70aa63d27a4711" /></Relationships>
</file>