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0df8b0128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INVEST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INVEST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afc3cef63c4254"/>
      <w:footerReference xmlns:r="http://schemas.openxmlformats.org/officeDocument/2006/relationships" w:type="default" r:id="Ra7b886db6b5c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fc3cef63c4254" /><Relationship Type="http://schemas.openxmlformats.org/officeDocument/2006/relationships/footer" Target="/word/footer1.xml" Id="Ra7b886db6b5c4f30" /></Relationships>
</file>