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20c1bf92840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EXPERT CLAIMS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EXPERT CLAIMS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30649c9067451a"/>
      <w:footerReference xmlns:r="http://schemas.openxmlformats.org/officeDocument/2006/relationships" w:type="default" r:id="R6f4dc20ef18140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EXPERT CLAIMS AS   ·   Org.nr 898 845 702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EXPERT CLAIMS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30649c9067451a" /><Relationship Type="http://schemas.openxmlformats.org/officeDocument/2006/relationships/footer" Target="/word/footer1.xml" Id="R6f4dc20ef181401b" /></Relationships>
</file>