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f8b94fa41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7bf4c70234488"/>
      <w:footerReference xmlns:r="http://schemas.openxmlformats.org/officeDocument/2006/relationships" w:type="default" r:id="R2bf6c5b9c02a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AUTO AS   ·   Org.nr 898 736 792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7bf4c70234488" /><Relationship Type="http://schemas.openxmlformats.org/officeDocument/2006/relationships/footer" Target="/word/footer1.xml" Id="R2bf6c5b9c02a48be" /></Relationships>
</file>