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950b74c54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REVISJON AS</w:t>
      </w:r>
    </w:p>
    <w:sectPr>
      <w:headerReference xmlns:r="http://schemas.openxmlformats.org/officeDocument/2006/relationships" w:type="default" r:id="Raef8dae84a9347f9"/>
      <w:footerReference xmlns:r="http://schemas.openxmlformats.org/officeDocument/2006/relationships" w:type="default" r:id="Rb357b5de80fd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8dae84a9347f9" /><Relationship Type="http://schemas.openxmlformats.org/officeDocument/2006/relationships/footer" Target="/word/footer1.xml" Id="Rb357b5de80fd4351" /></Relationships>
</file>