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d7218a0ab04e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SAMAF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SAMAF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182e368de04c9b"/>
      <w:footerReference xmlns:r="http://schemas.openxmlformats.org/officeDocument/2006/relationships" w:type="default" r:id="Raaa808901e9742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SAMAF INVEST AS   ·   Org.nr 898 474 402   ·   Raumnessaga 20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SAMAF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182e368de04c9b" /><Relationship Type="http://schemas.openxmlformats.org/officeDocument/2006/relationships/footer" Target="/word/footer1.xml" Id="Raaa808901e974274" /></Relationships>
</file>