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0bbf1200b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ARVIDSSON CONSULTING &amp;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ARVIDSSON CONSULTING &amp;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980de73534b97"/>
      <w:footerReference xmlns:r="http://schemas.openxmlformats.org/officeDocument/2006/relationships" w:type="default" r:id="R1aea35f27fdf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ARVIDSSON CONSULTING &amp; ENGINEERING AS   ·   Org.nr 898 341 852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ARVIDSSON CONSULTING &amp;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980de73534b97" /><Relationship Type="http://schemas.openxmlformats.org/officeDocument/2006/relationships/footer" Target="/word/footer1.xml" Id="R1aea35f27fdf4c6c" /></Relationships>
</file>