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cd1159a2e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Gjemnes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BIOFRAKT AS.</w:t>
      </w:r>
    </w:p>
    <w:sectPr>
      <w:headerReference xmlns:r="http://schemas.openxmlformats.org/officeDocument/2006/relationships" w:type="default" r:id="R80e001db430e420c"/>
      <w:footerReference xmlns:r="http://schemas.openxmlformats.org/officeDocument/2006/relationships" w:type="default" r:id="Redf1bb595424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001db430e420c" /><Relationship Type="http://schemas.openxmlformats.org/officeDocument/2006/relationships/footer" Target="/word/footer1.xml" Id="Redf1bb5954244dd6" /></Relationships>
</file>