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f684f915f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BIOFRAKT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fe6660eac9c244f6"/>
      <w:footerReference xmlns:r="http://schemas.openxmlformats.org/officeDocument/2006/relationships" w:type="default" r:id="Rf02646dbf876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660eac9c244f6" /><Relationship Type="http://schemas.openxmlformats.org/officeDocument/2006/relationships/footer" Target="/word/footer1.xml" Id="Rf02646dbf876404b" /></Relationships>
</file>