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bea8818cd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NESSAN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Laupstad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Laupstad,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NESSAN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4657b54c94d9c"/>
      <w:footerReference xmlns:r="http://schemas.openxmlformats.org/officeDocument/2006/relationships" w:type="default" r:id="R634b31b25e34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NESSAN FISK AS   ·   Org.nr 897 987 422   ·   Liland   ·   8316 LAUPSTAD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NESSAN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4657b54c94d9c" /><Relationship Type="http://schemas.openxmlformats.org/officeDocument/2006/relationships/footer" Target="/word/footer1.xml" Id="R634b31b25e344722" /></Relationships>
</file>