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d515e4a43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95a62c00d54a1e"/>
      <w:footerReference xmlns:r="http://schemas.openxmlformats.org/officeDocument/2006/relationships" w:type="default" r:id="R70b312eebf75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3G EIENDOMSUTVIKLING AS   ·   Org.nr 897 310 562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5a62c00d54a1e" /><Relationship Type="http://schemas.openxmlformats.org/officeDocument/2006/relationships/footer" Target="/word/footer1.xml" Id="R70b312eebf754037" /></Relationships>
</file>