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302a1c2bb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Bakkasund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Bakkasund,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513a171bc4149"/>
      <w:footerReference xmlns:r="http://schemas.openxmlformats.org/officeDocument/2006/relationships" w:type="default" r:id="Rb5ef0634a1a7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ØRNA INVEST AS   ·   Org.nr 896 312 952   ·   5385 BAKKASUND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513a171bc4149" /><Relationship Type="http://schemas.openxmlformats.org/officeDocument/2006/relationships/footer" Target="/word/footer1.xml" Id="Rb5ef0634a1a74396" /></Relationships>
</file>