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f93afa9e37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a36e324934044"/>
      <w:footerReference xmlns:r="http://schemas.openxmlformats.org/officeDocument/2006/relationships" w:type="default" r:id="Radb104cdfde7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a36e324934044" /><Relationship Type="http://schemas.openxmlformats.org/officeDocument/2006/relationships/footer" Target="/word/footer1.xml" Id="Radb104cdfde74005" /></Relationships>
</file>