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994de78ab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WESTCON GROUP AS, org.nr 896 235 362,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GROUP AS</w:t>
      </w:r>
    </w:p>
    <w:sectPr>
      <w:headerReference xmlns:r="http://schemas.openxmlformats.org/officeDocument/2006/relationships" w:type="default" r:id="R7d9f28ddde8245d3"/>
      <w:footerReference xmlns:r="http://schemas.openxmlformats.org/officeDocument/2006/relationships" w:type="default" r:id="Rcb72223151ad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f28ddde8245d3" /><Relationship Type="http://schemas.openxmlformats.org/officeDocument/2006/relationships/footer" Target="/word/footer1.xml" Id="Rcb72223151ad48d0" /></Relationships>
</file>