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e3ac168f9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VERPE GRUSTAK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VERPE GRUSTAK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4a7c83de14c31"/>
      <w:footerReference xmlns:r="http://schemas.openxmlformats.org/officeDocument/2006/relationships" w:type="default" r:id="R36cd77b94db9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VERPE GRUSTAK AS   ·   Org.nr 895 407 682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VERPE GRUSTAK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4a7c83de14c31" /><Relationship Type="http://schemas.openxmlformats.org/officeDocument/2006/relationships/footer" Target="/word/footer1.xml" Id="R36cd77b94db94eee" /></Relationships>
</file>