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dde770e05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INTERMEDIX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INTERMEDIX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14c866eb1b497d"/>
      <w:footerReference xmlns:r="http://schemas.openxmlformats.org/officeDocument/2006/relationships" w:type="default" r:id="Ra8a18a9afe81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INTERMEDIX AS   ·   Org.nr 895 216 062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INTERMEDIX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4c866eb1b497d" /><Relationship Type="http://schemas.openxmlformats.org/officeDocument/2006/relationships/footer" Target="/word/footer1.xml" Id="Ra8a18a9afe814ead" /></Relationships>
</file>