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99108ca674c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VASSENGA FUS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VASSENGA FUS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55d54619c4a3b"/>
      <w:footerReference xmlns:r="http://schemas.openxmlformats.org/officeDocument/2006/relationships" w:type="default" r:id="Rbf9530da94cd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VASSENGA FUS BARNEHAGE AS   ·   Org.nr 895 010 782   ·   Nåkkves vei 7   ·   0670 OSLO   ·   dl.vassenga@bhg.no   ·   vassenga.bhg.no/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VASSENGA FUS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55d54619c4a3b" /><Relationship Type="http://schemas.openxmlformats.org/officeDocument/2006/relationships/footer" Target="/word/footer1.xml" Id="Rbf9530da94cd463e" /></Relationships>
</file>