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510c3bda9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RETUR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RETUR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77aefa2cc4235"/>
      <w:footerReference xmlns:r="http://schemas.openxmlformats.org/officeDocument/2006/relationships" w:type="default" r:id="R60a23c3230bd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RETUR NORGE AS   ·   Org.nr 894 511 192   ·   Fugleåsen 10   ·   1405 LANGHUS   ·   daniel@smartretur.no   ·   www.smartretur.no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RETUR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77aefa2cc4235" /><Relationship Type="http://schemas.openxmlformats.org/officeDocument/2006/relationships/footer" Target="/word/footer1.xml" Id="R60a23c3230bd4025" /></Relationships>
</file>