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2a2b42aec45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JOY ULSTEIN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JOY ULSTEIN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61c9c40e84833"/>
      <w:footerReference xmlns:r="http://schemas.openxmlformats.org/officeDocument/2006/relationships" w:type="default" r:id="Rd365b819614f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JOY ULSTEIN AS   ·   Org.nr 894 444 452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JOY ULSTEIN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61c9c40e84833" /><Relationship Type="http://schemas.openxmlformats.org/officeDocument/2006/relationships/footer" Target="/word/footer1.xml" Id="Rd365b819614f49c2" /></Relationships>
</file>