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52104fee3442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PAPERCUT MEDIA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Homborsund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Homborsund,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PAPERCUT MEDIA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7be3d0e4984d7e"/>
      <w:footerReference xmlns:r="http://schemas.openxmlformats.org/officeDocument/2006/relationships" w:type="default" r:id="R4fc272d1091848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PAPERCUT MEDIA AS   ·   Org.nr 894 073 152   ·   Bukjærheia 5   ·   4888 HOMBORSUND   ·   christen@papercut.no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PAPERCUT MEDIA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7be3d0e4984d7e" /><Relationship Type="http://schemas.openxmlformats.org/officeDocument/2006/relationships/footer" Target="/word/footer1.xml" Id="R4fc272d109184894" /></Relationships>
</file>