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1afc5fb5a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HONNINGDAL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HONNINGDAL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fa687d02f48b7"/>
      <w:footerReference xmlns:r="http://schemas.openxmlformats.org/officeDocument/2006/relationships" w:type="default" r:id="R603654156e75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HONNINGDAL AS   ·   Org.nr 893 862 862   ·   Brødrene Honningdal AS, Bjermeland   ·   6391 TRESFJORD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HONNINGDAL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fa687d02f48b7" /><Relationship Type="http://schemas.openxmlformats.org/officeDocument/2006/relationships/footer" Target="/word/footer1.xml" Id="R603654156e754436" /></Relationships>
</file>